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ADB6" w14:textId="55411F2D" w:rsidR="00D01EB5" w:rsidRPr="006E4703" w:rsidRDefault="00D01EB5" w:rsidP="00C63E9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sz w:val="48"/>
          <w:szCs w:val="48"/>
          <w:lang w:eastAsia="en-GB"/>
        </w:rPr>
        <w:t xml:space="preserve">Terms of Business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3"/>
      </w:tblGrid>
      <w:tr w:rsidR="00D01EB5" w:rsidRPr="00461B14" w14:paraId="252E902E" w14:textId="77777777" w:rsidTr="00C63E9C">
        <w:tc>
          <w:tcPr>
            <w:tcW w:w="0" w:type="auto"/>
            <w:shd w:val="clear" w:color="auto" w:fill="FFFFFF"/>
            <w:vAlign w:val="center"/>
            <w:hideMark/>
          </w:tcPr>
          <w:p w14:paraId="7F42150D" w14:textId="4582C061" w:rsidR="00D01EB5" w:rsidRPr="00461B14" w:rsidRDefault="00C63E9C" w:rsidP="00D01EB5">
            <w:pPr>
              <w:spacing w:before="100" w:beforeAutospacing="1" w:after="100" w:afterAutospacing="1"/>
              <w:divId w:val="979463172"/>
              <w:rPr>
                <w:rFonts w:eastAsia="Times New Roman" w:cstheme="minorHAnsi"/>
                <w:lang w:eastAsia="en-GB"/>
              </w:rPr>
            </w:pPr>
            <w:r w:rsidRPr="00461B14">
              <w:rPr>
                <w:rFonts w:eastAsia="Times New Roman" w:cstheme="minorHAnsi"/>
                <w:lang w:eastAsia="en-GB"/>
              </w:rPr>
              <w:t xml:space="preserve">W.S. </w:t>
            </w:r>
            <w:proofErr w:type="spellStart"/>
            <w:r w:rsidRPr="00461B14">
              <w:rPr>
                <w:rFonts w:eastAsia="Times New Roman" w:cstheme="minorHAnsi"/>
                <w:lang w:eastAsia="en-GB"/>
              </w:rPr>
              <w:t>Brister</w:t>
            </w:r>
            <w:proofErr w:type="spellEnd"/>
            <w:r w:rsidRPr="00461B14">
              <w:rPr>
                <w:rFonts w:eastAsia="Times New Roman" w:cstheme="minorHAnsi"/>
                <w:lang w:eastAsia="en-GB"/>
              </w:rPr>
              <w:t xml:space="preserve"> &amp; Son</w:t>
            </w:r>
            <w:r w:rsidR="00D01EB5" w:rsidRPr="00461B14">
              <w:rPr>
                <w:rFonts w:eastAsia="Times New Roman" w:cstheme="minorHAnsi"/>
                <w:lang w:eastAsia="en-GB"/>
              </w:rPr>
              <w:t xml:space="preserve"> Ltd is an independently own</w:t>
            </w:r>
            <w:r w:rsidRPr="00461B14">
              <w:rPr>
                <w:rFonts w:eastAsia="Times New Roman" w:cstheme="minorHAnsi"/>
                <w:lang w:eastAsia="en-GB"/>
              </w:rPr>
              <w:t>ed</w:t>
            </w:r>
            <w:r w:rsidR="00D01EB5" w:rsidRPr="00461B14">
              <w:rPr>
                <w:rFonts w:eastAsia="Times New Roman" w:cstheme="minorHAnsi"/>
                <w:lang w:eastAsia="en-GB"/>
              </w:rPr>
              <w:t xml:space="preserve"> company working within the funeral </w:t>
            </w:r>
            <w:r w:rsidR="001F7A85" w:rsidRPr="00461B14">
              <w:rPr>
                <w:rFonts w:eastAsia="Times New Roman" w:cstheme="minorHAnsi"/>
                <w:lang w:eastAsia="en-GB"/>
              </w:rPr>
              <w:t>sector.</w:t>
            </w:r>
          </w:p>
        </w:tc>
      </w:tr>
      <w:tr w:rsidR="00D01EB5" w:rsidRPr="00461B14" w14:paraId="5FB1DC4B" w14:textId="77777777" w:rsidTr="00C63E9C">
        <w:tc>
          <w:tcPr>
            <w:tcW w:w="0" w:type="auto"/>
            <w:shd w:val="clear" w:color="auto" w:fill="FFFFFF"/>
            <w:vAlign w:val="center"/>
            <w:hideMark/>
          </w:tcPr>
          <w:p w14:paraId="065E0351" w14:textId="7871D8DC" w:rsidR="00D01EB5" w:rsidRPr="00461B14" w:rsidRDefault="00D01EB5" w:rsidP="00D01EB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461B14">
              <w:rPr>
                <w:rFonts w:eastAsia="Times New Roman" w:cstheme="minorHAnsi"/>
                <w:lang w:eastAsia="en-GB"/>
              </w:rPr>
              <w:t xml:space="preserve">We </w:t>
            </w:r>
            <w:r w:rsidR="001F7A85" w:rsidRPr="00461B14">
              <w:rPr>
                <w:rFonts w:eastAsia="Times New Roman" w:cstheme="minorHAnsi"/>
                <w:lang w:eastAsia="en-GB"/>
              </w:rPr>
              <w:t xml:space="preserve">aim to </w:t>
            </w:r>
            <w:r w:rsidRPr="00461B14">
              <w:rPr>
                <w:rFonts w:eastAsia="Times New Roman" w:cstheme="minorHAnsi"/>
                <w:lang w:eastAsia="en-GB"/>
              </w:rPr>
              <w:t xml:space="preserve">act in a professional manner and provide a courteous, sensitive and </w:t>
            </w:r>
            <w:r w:rsidR="00C63E9C" w:rsidRPr="00461B14">
              <w:rPr>
                <w:rFonts w:eastAsia="Times New Roman" w:cstheme="minorHAnsi"/>
                <w:lang w:eastAsia="en-GB"/>
              </w:rPr>
              <w:t xml:space="preserve">a </w:t>
            </w:r>
            <w:r w:rsidRPr="00461B14">
              <w:rPr>
                <w:rFonts w:eastAsia="Times New Roman" w:cstheme="minorHAnsi"/>
                <w:lang w:eastAsia="en-GB"/>
              </w:rPr>
              <w:t xml:space="preserve">dignified service to you. </w:t>
            </w:r>
          </w:p>
        </w:tc>
      </w:tr>
    </w:tbl>
    <w:p w14:paraId="455D06FB" w14:textId="77777777" w:rsidR="00D01EB5" w:rsidRPr="00461B14" w:rsidRDefault="00D01EB5" w:rsidP="00D01EB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1 Estimates and Expenses </w:t>
      </w:r>
    </w:p>
    <w:p w14:paraId="1CE1ADF1" w14:textId="2336E336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1.1 </w:t>
      </w:r>
      <w:r w:rsidRPr="00461B14">
        <w:rPr>
          <w:rFonts w:eastAsia="Times New Roman" w:cstheme="minorHAnsi"/>
          <w:lang w:eastAsia="en-GB"/>
        </w:rPr>
        <w:t xml:space="preserve">Our estimate is an indication of the charges likely to be incurred </w:t>
      </w:r>
      <w:proofErr w:type="gramStart"/>
      <w:r w:rsidRPr="00461B14">
        <w:rPr>
          <w:rFonts w:eastAsia="Times New Roman" w:cstheme="minorHAnsi"/>
          <w:lang w:eastAsia="en-GB"/>
        </w:rPr>
        <w:t>on the basis of</w:t>
      </w:r>
      <w:proofErr w:type="gramEnd"/>
      <w:r w:rsidRPr="00461B14">
        <w:rPr>
          <w:rFonts w:eastAsia="Times New Roman" w:cstheme="minorHAnsi"/>
          <w:lang w:eastAsia="en-GB"/>
        </w:rPr>
        <w:t xml:space="preserve"> the information and details we know at the</w:t>
      </w:r>
      <w:r w:rsidR="00C63E9C" w:rsidRPr="00461B14">
        <w:rPr>
          <w:rFonts w:eastAsia="Times New Roman" w:cstheme="minorHAnsi"/>
          <w:lang w:eastAsia="en-GB"/>
        </w:rPr>
        <w:t xml:space="preserve"> time</w:t>
      </w:r>
      <w:r w:rsidRPr="00461B14">
        <w:rPr>
          <w:rFonts w:eastAsia="Times New Roman" w:cstheme="minorHAnsi"/>
          <w:lang w:eastAsia="en-GB"/>
        </w:rPr>
        <w:t xml:space="preserve"> of estimate. Whil</w:t>
      </w:r>
      <w:r w:rsidR="00C63E9C" w:rsidRPr="00461B14">
        <w:rPr>
          <w:rFonts w:eastAsia="Times New Roman" w:cstheme="minorHAnsi"/>
          <w:lang w:eastAsia="en-GB"/>
        </w:rPr>
        <w:t>st</w:t>
      </w:r>
      <w:r w:rsidRPr="00461B14">
        <w:rPr>
          <w:rFonts w:eastAsia="Times New Roman" w:cstheme="minorHAnsi"/>
          <w:lang w:eastAsia="en-GB"/>
        </w:rPr>
        <w:t xml:space="preserve"> we make every effort to ensure the accuracy of the estimate, the charges are liable to alteration particularly where third parties change their rates or charges. </w:t>
      </w:r>
    </w:p>
    <w:p w14:paraId="18DAB977" w14:textId="0D5AE763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1.2 </w:t>
      </w:r>
      <w:r w:rsidRPr="00461B14">
        <w:rPr>
          <w:rFonts w:eastAsia="Times New Roman" w:cstheme="minorHAnsi"/>
          <w:lang w:eastAsia="en-GB"/>
        </w:rPr>
        <w:t>We may not know the</w:t>
      </w:r>
      <w:r w:rsidR="00C63E9C" w:rsidRPr="00461B14">
        <w:rPr>
          <w:rFonts w:eastAsia="Times New Roman" w:cstheme="minorHAnsi"/>
          <w:lang w:eastAsia="en-GB"/>
        </w:rPr>
        <w:t xml:space="preserve"> total</w:t>
      </w:r>
      <w:r w:rsidRPr="00461B14">
        <w:rPr>
          <w:rFonts w:eastAsia="Times New Roman" w:cstheme="minorHAnsi"/>
          <w:lang w:eastAsia="en-GB"/>
        </w:rPr>
        <w:t xml:space="preserve"> of third</w:t>
      </w:r>
      <w:r w:rsidR="00C63E9C" w:rsidRPr="00461B14">
        <w:rPr>
          <w:rFonts w:eastAsia="Times New Roman" w:cstheme="minorHAnsi"/>
          <w:lang w:eastAsia="en-GB"/>
        </w:rPr>
        <w:t>-</w:t>
      </w:r>
      <w:r w:rsidRPr="00461B14">
        <w:rPr>
          <w:rFonts w:eastAsia="Times New Roman" w:cstheme="minorHAnsi"/>
          <w:lang w:eastAsia="en-GB"/>
        </w:rPr>
        <w:t>party charges in advance of the funeral. However</w:t>
      </w:r>
      <w:r w:rsidR="00C63E9C" w:rsidRPr="00461B14">
        <w:rPr>
          <w:rFonts w:eastAsia="Times New Roman" w:cstheme="minorHAnsi"/>
          <w:lang w:eastAsia="en-GB"/>
        </w:rPr>
        <w:t>,</w:t>
      </w:r>
      <w:r w:rsidRPr="00461B14">
        <w:rPr>
          <w:rFonts w:eastAsia="Times New Roman" w:cstheme="minorHAnsi"/>
          <w:lang w:eastAsia="en-GB"/>
        </w:rPr>
        <w:t xml:space="preserve"> we will give you a best estimate of such charges on the written estimate. The actual amount of the charges will be detailed and shown in the final account. </w:t>
      </w:r>
    </w:p>
    <w:p w14:paraId="1A09C594" w14:textId="77777777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1.3 </w:t>
      </w:r>
      <w:r w:rsidRPr="00461B14">
        <w:rPr>
          <w:rFonts w:eastAsia="Times New Roman" w:cstheme="minorHAnsi"/>
          <w:lang w:eastAsia="en-GB"/>
        </w:rPr>
        <w:t xml:space="preserve">If you amend your instructions, we will require your confirmation of the changes. We may need to make an extra charge in accordance with prices published in our current price list. </w:t>
      </w:r>
    </w:p>
    <w:p w14:paraId="03ED6CDA" w14:textId="77777777" w:rsidR="00D01EB5" w:rsidRPr="00461B14" w:rsidRDefault="00D01EB5" w:rsidP="00D01EB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2 Payment Arrangements </w:t>
      </w:r>
    </w:p>
    <w:p w14:paraId="270F3D6D" w14:textId="77777777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2.1 </w:t>
      </w:r>
      <w:r w:rsidRPr="00461B14">
        <w:rPr>
          <w:rFonts w:eastAsia="Times New Roman" w:cstheme="minorHAnsi"/>
          <w:lang w:eastAsia="en-GB"/>
        </w:rPr>
        <w:t xml:space="preserve">We realise that there may be unavoidable reasons for delay in payment of funeral invoices and naturally we take a sympathetic view. </w:t>
      </w:r>
    </w:p>
    <w:p w14:paraId="0EB45837" w14:textId="6298D96B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2.2 </w:t>
      </w:r>
      <w:r w:rsidRPr="00461B14">
        <w:rPr>
          <w:rFonts w:eastAsia="Times New Roman" w:cstheme="minorHAnsi"/>
          <w:lang w:eastAsia="en-GB"/>
        </w:rPr>
        <w:t>If accounts remained unsettled</w:t>
      </w:r>
      <w:r w:rsidR="006E4703" w:rsidRPr="00461B14">
        <w:rPr>
          <w:rFonts w:eastAsia="Times New Roman" w:cstheme="minorHAnsi"/>
          <w:lang w:eastAsia="en-GB"/>
        </w:rPr>
        <w:t xml:space="preserve"> after 30 days</w:t>
      </w:r>
      <w:r w:rsidR="00C63E9C" w:rsidRPr="00461B14">
        <w:rPr>
          <w:rFonts w:eastAsia="Times New Roman" w:cstheme="minorHAnsi"/>
          <w:lang w:eastAsia="en-GB"/>
        </w:rPr>
        <w:t>,</w:t>
      </w:r>
      <w:r w:rsidRPr="00461B14">
        <w:rPr>
          <w:rFonts w:eastAsia="Times New Roman" w:cstheme="minorHAnsi"/>
          <w:lang w:eastAsia="en-GB"/>
        </w:rPr>
        <w:t xml:space="preserve"> we reserve the right to charge interest of 2% per month</w:t>
      </w:r>
      <w:r w:rsidR="006E4703" w:rsidRPr="00461B14">
        <w:rPr>
          <w:rFonts w:eastAsia="Times New Roman" w:cstheme="minorHAnsi"/>
          <w:lang w:eastAsia="en-GB"/>
        </w:rPr>
        <w:t xml:space="preserve"> </w:t>
      </w:r>
      <w:r w:rsidRPr="00461B14">
        <w:rPr>
          <w:rFonts w:eastAsia="Times New Roman" w:cstheme="minorHAnsi"/>
          <w:lang w:eastAsia="en-GB"/>
        </w:rPr>
        <w:t xml:space="preserve">unless otherwise agreed by us in writing. </w:t>
      </w:r>
    </w:p>
    <w:p w14:paraId="5E785142" w14:textId="7AF40C4B" w:rsidR="00C63E9C" w:rsidRPr="00461B14" w:rsidRDefault="00C63E9C" w:rsidP="00C63E9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3 Data Protection </w:t>
      </w:r>
    </w:p>
    <w:p w14:paraId="37A8F2C0" w14:textId="287E30F0" w:rsidR="00D01EB5" w:rsidRPr="00461B14" w:rsidRDefault="006E4703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>3.</w:t>
      </w:r>
      <w:r w:rsidR="00D01EB5" w:rsidRPr="00461B14">
        <w:rPr>
          <w:rFonts w:eastAsia="Times New Roman" w:cstheme="minorHAnsi"/>
          <w:b/>
          <w:bCs/>
          <w:lang w:eastAsia="en-GB"/>
        </w:rPr>
        <w:t xml:space="preserve">1 </w:t>
      </w:r>
      <w:r w:rsidR="00D01EB5" w:rsidRPr="00461B14">
        <w:rPr>
          <w:rFonts w:eastAsia="Times New Roman" w:cstheme="minorHAnsi"/>
          <w:lang w:eastAsia="en-GB"/>
        </w:rPr>
        <w:t xml:space="preserve">Your privacy is important to us. A copy of our privacy policy </w:t>
      </w:r>
      <w:r w:rsidRPr="00461B14">
        <w:rPr>
          <w:rFonts w:eastAsia="Times New Roman" w:cstheme="minorHAnsi"/>
          <w:lang w:eastAsia="en-GB"/>
        </w:rPr>
        <w:t>is available to view in accordance</w:t>
      </w:r>
      <w:r w:rsidR="00D01EB5" w:rsidRPr="00461B14">
        <w:rPr>
          <w:rFonts w:eastAsia="Times New Roman" w:cstheme="minorHAnsi"/>
          <w:lang w:eastAsia="en-GB"/>
        </w:rPr>
        <w:t xml:space="preserve"> with </w:t>
      </w:r>
      <w:r w:rsidR="001F7A85" w:rsidRPr="00461B14">
        <w:rPr>
          <w:rFonts w:eastAsia="Times New Roman" w:cstheme="minorHAnsi"/>
          <w:lang w:eastAsia="en-GB"/>
        </w:rPr>
        <w:t>the Data Protection Act 1998</w:t>
      </w:r>
      <w:r w:rsidR="00D01EB5" w:rsidRPr="00461B14">
        <w:rPr>
          <w:rFonts w:eastAsia="Times New Roman" w:cstheme="minorHAnsi"/>
          <w:lang w:eastAsia="en-GB"/>
        </w:rPr>
        <w:t xml:space="preserve"> and </w:t>
      </w:r>
      <w:r w:rsidRPr="00461B14">
        <w:rPr>
          <w:rFonts w:eastAsia="Times New Roman" w:cstheme="minorHAnsi"/>
          <w:lang w:eastAsia="en-GB"/>
        </w:rPr>
        <w:t xml:space="preserve">the </w:t>
      </w:r>
      <w:r w:rsidR="00D01EB5" w:rsidRPr="00461B14">
        <w:rPr>
          <w:rFonts w:eastAsia="Times New Roman" w:cstheme="minorHAnsi"/>
          <w:lang w:eastAsia="en-GB"/>
        </w:rPr>
        <w:t xml:space="preserve">procedures set by the Competition and Markets Authority. </w:t>
      </w:r>
    </w:p>
    <w:p w14:paraId="67756F23" w14:textId="553FB32C" w:rsidR="00D01EB5" w:rsidRPr="00461B14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 xml:space="preserve">3.2 </w:t>
      </w:r>
      <w:r w:rsidRPr="00461B14">
        <w:rPr>
          <w:rFonts w:eastAsia="Times New Roman" w:cstheme="minorHAnsi"/>
          <w:lang w:eastAsia="en-GB"/>
        </w:rPr>
        <w:t xml:space="preserve">By signing this form you are confirming that you are consenting to </w:t>
      </w:r>
      <w:proofErr w:type="spellStart"/>
      <w:r w:rsidR="006E4703" w:rsidRPr="00461B14">
        <w:rPr>
          <w:rFonts w:eastAsia="Times New Roman" w:cstheme="minorHAnsi"/>
          <w:lang w:eastAsia="en-GB"/>
        </w:rPr>
        <w:t>W.</w:t>
      </w:r>
      <w:proofErr w:type="gramStart"/>
      <w:r w:rsidR="006E4703" w:rsidRPr="00461B14">
        <w:rPr>
          <w:rFonts w:eastAsia="Times New Roman" w:cstheme="minorHAnsi"/>
          <w:lang w:eastAsia="en-GB"/>
        </w:rPr>
        <w:t>S.Brister</w:t>
      </w:r>
      <w:proofErr w:type="spellEnd"/>
      <w:proofErr w:type="gramEnd"/>
      <w:r w:rsidR="006E4703" w:rsidRPr="00461B14">
        <w:rPr>
          <w:rFonts w:eastAsia="Times New Roman" w:cstheme="minorHAnsi"/>
          <w:lang w:eastAsia="en-GB"/>
        </w:rPr>
        <w:t xml:space="preserve"> &amp; Son</w:t>
      </w:r>
      <w:r w:rsidRPr="00461B14">
        <w:rPr>
          <w:rFonts w:eastAsia="Times New Roman" w:cstheme="minorHAnsi"/>
          <w:lang w:eastAsia="en-GB"/>
        </w:rPr>
        <w:t xml:space="preserve"> Ltd holding and processing your personal data for the following purposes</w:t>
      </w:r>
      <w:r w:rsidR="006E4703" w:rsidRPr="00461B14">
        <w:rPr>
          <w:rFonts w:eastAsia="Times New Roman" w:cstheme="minorHAnsi"/>
          <w:lang w:eastAsia="en-GB"/>
        </w:rPr>
        <w:t>:</w:t>
      </w:r>
      <w:r w:rsidRPr="00461B14">
        <w:rPr>
          <w:rFonts w:eastAsia="Times New Roman" w:cstheme="minorHAnsi"/>
          <w:lang w:eastAsia="en-GB"/>
        </w:rPr>
        <w:t xml:space="preserve"> </w:t>
      </w:r>
      <w:r w:rsidR="006E4703" w:rsidRPr="00461B14">
        <w:rPr>
          <w:rFonts w:eastAsia="Times New Roman" w:cstheme="minorHAnsi"/>
          <w:lang w:eastAsia="en-GB"/>
        </w:rPr>
        <w:t>t</w:t>
      </w:r>
      <w:r w:rsidRPr="00461B14">
        <w:rPr>
          <w:rFonts w:eastAsia="Times New Roman" w:cstheme="minorHAnsi"/>
          <w:lang w:eastAsia="en-GB"/>
        </w:rPr>
        <w:t xml:space="preserve">o share the above contact details with the Church, </w:t>
      </w:r>
      <w:r w:rsidR="006E4703" w:rsidRPr="00461B14">
        <w:rPr>
          <w:rFonts w:eastAsia="Times New Roman" w:cstheme="minorHAnsi"/>
          <w:lang w:eastAsia="en-GB"/>
        </w:rPr>
        <w:t>c</w:t>
      </w:r>
      <w:r w:rsidRPr="00461B14">
        <w:rPr>
          <w:rFonts w:eastAsia="Times New Roman" w:cstheme="minorHAnsi"/>
          <w:lang w:eastAsia="en-GB"/>
        </w:rPr>
        <w:t xml:space="preserve">emetery, </w:t>
      </w:r>
      <w:r w:rsidR="006E4703" w:rsidRPr="00461B14">
        <w:rPr>
          <w:rFonts w:eastAsia="Times New Roman" w:cstheme="minorHAnsi"/>
          <w:lang w:eastAsia="en-GB"/>
        </w:rPr>
        <w:t>c</w:t>
      </w:r>
      <w:r w:rsidRPr="00461B14">
        <w:rPr>
          <w:rFonts w:eastAsia="Times New Roman" w:cstheme="minorHAnsi"/>
          <w:lang w:eastAsia="en-GB"/>
        </w:rPr>
        <w:t xml:space="preserve">rematoria, </w:t>
      </w:r>
      <w:r w:rsidR="006E4703" w:rsidRPr="00461B14">
        <w:rPr>
          <w:rFonts w:eastAsia="Times New Roman" w:cstheme="minorHAnsi"/>
          <w:lang w:eastAsia="en-GB"/>
        </w:rPr>
        <w:t>m</w:t>
      </w:r>
      <w:r w:rsidRPr="00461B14">
        <w:rPr>
          <w:rFonts w:eastAsia="Times New Roman" w:cstheme="minorHAnsi"/>
          <w:lang w:eastAsia="en-GB"/>
        </w:rPr>
        <w:t>inister/</w:t>
      </w:r>
      <w:r w:rsidR="006E4703" w:rsidRPr="00461B14">
        <w:rPr>
          <w:rFonts w:eastAsia="Times New Roman" w:cstheme="minorHAnsi"/>
          <w:lang w:eastAsia="en-GB"/>
        </w:rPr>
        <w:t>c</w:t>
      </w:r>
      <w:r w:rsidRPr="00461B14">
        <w:rPr>
          <w:rFonts w:eastAsia="Times New Roman" w:cstheme="minorHAnsi"/>
          <w:lang w:eastAsia="en-GB"/>
        </w:rPr>
        <w:t xml:space="preserve">elebrant, </w:t>
      </w:r>
      <w:r w:rsidR="006E4703" w:rsidRPr="00461B14">
        <w:rPr>
          <w:rFonts w:eastAsia="Times New Roman" w:cstheme="minorHAnsi"/>
          <w:lang w:eastAsia="en-GB"/>
        </w:rPr>
        <w:t>s</w:t>
      </w:r>
      <w:r w:rsidRPr="00461B14">
        <w:rPr>
          <w:rFonts w:eastAsia="Times New Roman" w:cstheme="minorHAnsi"/>
          <w:lang w:eastAsia="en-GB"/>
        </w:rPr>
        <w:t>tonemason, or any other third party relating to the funeral</w:t>
      </w:r>
      <w:r w:rsidR="006E4703" w:rsidRPr="00461B14">
        <w:rPr>
          <w:rFonts w:eastAsia="Times New Roman" w:cstheme="minorHAnsi"/>
          <w:lang w:eastAsia="en-GB"/>
        </w:rPr>
        <w:t xml:space="preserve"> arrangements</w:t>
      </w:r>
      <w:r w:rsidRPr="00461B14">
        <w:rPr>
          <w:rFonts w:eastAsia="Times New Roman" w:cstheme="minorHAnsi"/>
          <w:lang w:eastAsia="en-GB"/>
        </w:rPr>
        <w:t xml:space="preserve">. </w:t>
      </w:r>
    </w:p>
    <w:p w14:paraId="28334CB7" w14:textId="5790BFA4" w:rsidR="001F7A85" w:rsidRPr="00461B14" w:rsidRDefault="006E4703" w:rsidP="00D01EB5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t>4</w:t>
      </w:r>
      <w:r w:rsidR="00D01EB5" w:rsidRPr="00461B14">
        <w:rPr>
          <w:rFonts w:eastAsia="Times New Roman" w:cstheme="minorHAnsi"/>
          <w:b/>
          <w:bCs/>
          <w:lang w:eastAsia="en-GB"/>
        </w:rPr>
        <w:t xml:space="preserve"> Disclos</w:t>
      </w:r>
      <w:r w:rsidR="001F7A85" w:rsidRPr="00461B14">
        <w:rPr>
          <w:rFonts w:eastAsia="Times New Roman" w:cstheme="minorHAnsi"/>
          <w:b/>
          <w:bCs/>
          <w:lang w:eastAsia="en-GB"/>
        </w:rPr>
        <w:t>ure</w:t>
      </w:r>
      <w:r w:rsidR="00D01EB5" w:rsidRPr="00461B14">
        <w:rPr>
          <w:rFonts w:eastAsia="Times New Roman" w:cstheme="minorHAnsi"/>
          <w:b/>
          <w:bCs/>
          <w:lang w:eastAsia="en-GB"/>
        </w:rPr>
        <w:t xml:space="preserve"> of interest</w:t>
      </w:r>
    </w:p>
    <w:p w14:paraId="1E314BFA" w14:textId="270FE790" w:rsidR="00D01EB5" w:rsidRPr="00461B14" w:rsidRDefault="00D01EB5" w:rsidP="00D01EB5">
      <w:pPr>
        <w:spacing w:before="100" w:beforeAutospacing="1" w:after="100" w:afterAutospacing="1"/>
        <w:contextualSpacing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b/>
          <w:bCs/>
          <w:lang w:eastAsia="en-GB"/>
        </w:rPr>
        <w:br/>
      </w:r>
      <w:r w:rsidR="006E4703" w:rsidRPr="00461B14">
        <w:rPr>
          <w:rFonts w:eastAsia="Times New Roman" w:cstheme="minorHAnsi"/>
          <w:b/>
          <w:bCs/>
          <w:lang w:eastAsia="en-GB"/>
        </w:rPr>
        <w:t>4</w:t>
      </w:r>
      <w:r w:rsidRPr="00461B14">
        <w:rPr>
          <w:rFonts w:eastAsia="Times New Roman" w:cstheme="minorHAnsi"/>
          <w:b/>
          <w:bCs/>
          <w:lang w:eastAsia="en-GB"/>
        </w:rPr>
        <w:t xml:space="preserve">.1 </w:t>
      </w:r>
      <w:proofErr w:type="spellStart"/>
      <w:r w:rsidR="006E4703" w:rsidRPr="00461B14">
        <w:rPr>
          <w:rFonts w:eastAsia="Times New Roman" w:cstheme="minorHAnsi"/>
          <w:lang w:eastAsia="en-GB"/>
        </w:rPr>
        <w:t>W.</w:t>
      </w:r>
      <w:proofErr w:type="gramStart"/>
      <w:r w:rsidR="006E4703" w:rsidRPr="00461B14">
        <w:rPr>
          <w:rFonts w:eastAsia="Times New Roman" w:cstheme="minorHAnsi"/>
          <w:lang w:eastAsia="en-GB"/>
        </w:rPr>
        <w:t>S.Brister</w:t>
      </w:r>
      <w:proofErr w:type="spellEnd"/>
      <w:proofErr w:type="gramEnd"/>
      <w:r w:rsidR="006E4703" w:rsidRPr="00461B14">
        <w:rPr>
          <w:rFonts w:eastAsia="Times New Roman" w:cstheme="minorHAnsi"/>
          <w:lang w:eastAsia="en-GB"/>
        </w:rPr>
        <w:t xml:space="preserve"> &amp; Son</w:t>
      </w:r>
      <w:r w:rsidRPr="00461B14">
        <w:rPr>
          <w:rFonts w:eastAsia="Times New Roman" w:cstheme="minorHAnsi"/>
          <w:lang w:eastAsia="en-GB"/>
        </w:rPr>
        <w:t xml:space="preserve"> is a trading name of </w:t>
      </w:r>
      <w:proofErr w:type="spellStart"/>
      <w:r w:rsidR="006E4703" w:rsidRPr="00461B14">
        <w:rPr>
          <w:rFonts w:eastAsia="Times New Roman" w:cstheme="minorHAnsi"/>
          <w:lang w:eastAsia="en-GB"/>
        </w:rPr>
        <w:t>W.S.Brister</w:t>
      </w:r>
      <w:proofErr w:type="spellEnd"/>
      <w:r w:rsidR="006E4703" w:rsidRPr="00461B14">
        <w:rPr>
          <w:rFonts w:eastAsia="Times New Roman" w:cstheme="minorHAnsi"/>
          <w:lang w:eastAsia="en-GB"/>
        </w:rPr>
        <w:t xml:space="preserve"> &amp; Son</w:t>
      </w:r>
      <w:r w:rsidRPr="00461B14">
        <w:rPr>
          <w:rFonts w:eastAsia="Times New Roman" w:cstheme="minorHAnsi"/>
          <w:lang w:eastAsia="en-GB"/>
        </w:rPr>
        <w:t>, owned by</w:t>
      </w:r>
      <w:r w:rsidR="006E4703" w:rsidRPr="00461B14">
        <w:rPr>
          <w:rFonts w:eastAsia="Times New Roman" w:cstheme="minorHAnsi"/>
          <w:lang w:eastAsia="en-GB"/>
        </w:rPr>
        <w:t>:</w:t>
      </w:r>
      <w:r w:rsidRPr="00461B14">
        <w:rPr>
          <w:rFonts w:eastAsia="Times New Roman" w:cstheme="minorHAnsi"/>
          <w:lang w:eastAsia="en-GB"/>
        </w:rPr>
        <w:t xml:space="preserve"> </w:t>
      </w:r>
    </w:p>
    <w:p w14:paraId="643C6AB8" w14:textId="1641091C" w:rsidR="00D01EB5" w:rsidRPr="00461B14" w:rsidRDefault="00D01EB5" w:rsidP="00D01EB5">
      <w:pPr>
        <w:spacing w:before="100" w:beforeAutospacing="1" w:after="100" w:afterAutospacing="1"/>
        <w:contextualSpacing/>
        <w:rPr>
          <w:rFonts w:eastAsia="Times New Roman" w:cstheme="minorHAnsi"/>
          <w:lang w:eastAsia="en-GB"/>
        </w:rPr>
      </w:pPr>
      <w:r w:rsidRPr="00461B14">
        <w:rPr>
          <w:rFonts w:eastAsia="Times New Roman" w:cstheme="minorHAnsi"/>
          <w:lang w:eastAsia="en-GB"/>
        </w:rPr>
        <w:t>M</w:t>
      </w:r>
      <w:r w:rsidR="006E4703" w:rsidRPr="00461B14">
        <w:rPr>
          <w:rFonts w:eastAsia="Times New Roman" w:cstheme="minorHAnsi"/>
          <w:lang w:eastAsia="en-GB"/>
        </w:rPr>
        <w:t xml:space="preserve">r D. </w:t>
      </w:r>
      <w:proofErr w:type="spellStart"/>
      <w:r w:rsidR="006E4703" w:rsidRPr="00461B14">
        <w:rPr>
          <w:rFonts w:eastAsia="Times New Roman" w:cstheme="minorHAnsi"/>
          <w:lang w:eastAsia="en-GB"/>
        </w:rPr>
        <w:t>Biss</w:t>
      </w:r>
      <w:proofErr w:type="spellEnd"/>
      <w:r w:rsidR="006E4703" w:rsidRPr="00461B14">
        <w:rPr>
          <w:rFonts w:eastAsia="Times New Roman" w:cstheme="minorHAnsi"/>
          <w:lang w:eastAsia="en-GB"/>
        </w:rPr>
        <w:t xml:space="preserve"> &amp; Mrs T. Pattison</w:t>
      </w:r>
    </w:p>
    <w:p w14:paraId="580731D7" w14:textId="77777777" w:rsidR="001F7A85" w:rsidRPr="00461B14" w:rsidRDefault="001F7A85" w:rsidP="00D01EB5">
      <w:pPr>
        <w:spacing w:before="100" w:beforeAutospacing="1" w:after="100" w:afterAutospacing="1"/>
        <w:contextualSpacing/>
        <w:rPr>
          <w:rFonts w:eastAsia="Times New Roman" w:cstheme="minorHAnsi"/>
          <w:lang w:eastAsia="en-GB"/>
        </w:rPr>
      </w:pPr>
    </w:p>
    <w:p w14:paraId="096D403E" w14:textId="506F0EF6" w:rsidR="006E4703" w:rsidRPr="00461B14" w:rsidRDefault="006E4703" w:rsidP="00D01EB5">
      <w:pPr>
        <w:spacing w:before="100" w:beforeAutospacing="1" w:after="100" w:afterAutospacing="1"/>
        <w:rPr>
          <w:rFonts w:cstheme="minorHAnsi"/>
        </w:rPr>
      </w:pPr>
      <w:r w:rsidRPr="00461B14">
        <w:rPr>
          <w:rFonts w:eastAsia="Times New Roman" w:cstheme="minorHAnsi"/>
          <w:b/>
          <w:bCs/>
          <w:lang w:eastAsia="en-GB"/>
        </w:rPr>
        <w:t>4</w:t>
      </w:r>
      <w:r w:rsidR="00D01EB5" w:rsidRPr="00461B14">
        <w:rPr>
          <w:rFonts w:eastAsia="Times New Roman" w:cstheme="minorHAnsi"/>
          <w:b/>
          <w:bCs/>
          <w:lang w:eastAsia="en-GB"/>
        </w:rPr>
        <w:t xml:space="preserve">.2 </w:t>
      </w:r>
      <w:proofErr w:type="spellStart"/>
      <w:r w:rsidRPr="00461B14">
        <w:rPr>
          <w:rFonts w:eastAsia="Times New Roman" w:cstheme="minorHAnsi"/>
          <w:lang w:eastAsia="en-GB"/>
        </w:rPr>
        <w:t>W.</w:t>
      </w:r>
      <w:proofErr w:type="gramStart"/>
      <w:r w:rsidRPr="00461B14">
        <w:rPr>
          <w:rFonts w:eastAsia="Times New Roman" w:cstheme="minorHAnsi"/>
          <w:lang w:eastAsia="en-GB"/>
        </w:rPr>
        <w:t>S.Brister</w:t>
      </w:r>
      <w:proofErr w:type="spellEnd"/>
      <w:proofErr w:type="gramEnd"/>
      <w:r w:rsidRPr="00461B14">
        <w:rPr>
          <w:rFonts w:eastAsia="Times New Roman" w:cstheme="minorHAnsi"/>
          <w:lang w:eastAsia="en-GB"/>
        </w:rPr>
        <w:t xml:space="preserve"> &amp; Son Funeral Directors</w:t>
      </w:r>
      <w:r w:rsidR="00D01EB5" w:rsidRPr="00461B14">
        <w:rPr>
          <w:rFonts w:eastAsia="Times New Roman" w:cstheme="minorHAnsi"/>
          <w:lang w:eastAsia="en-GB"/>
        </w:rPr>
        <w:t xml:space="preserve"> operate</w:t>
      </w:r>
      <w:r w:rsidRPr="00461B14">
        <w:rPr>
          <w:rFonts w:eastAsia="Times New Roman" w:cstheme="minorHAnsi"/>
          <w:lang w:eastAsia="en-GB"/>
        </w:rPr>
        <w:t xml:space="preserve">s from 100 </w:t>
      </w:r>
      <w:proofErr w:type="spellStart"/>
      <w:r w:rsidRPr="00461B14">
        <w:rPr>
          <w:rFonts w:eastAsia="Times New Roman" w:cstheme="minorHAnsi"/>
          <w:lang w:eastAsia="en-GB"/>
        </w:rPr>
        <w:t>Lenthay</w:t>
      </w:r>
      <w:proofErr w:type="spellEnd"/>
      <w:r w:rsidRPr="00461B14">
        <w:rPr>
          <w:rFonts w:eastAsia="Times New Roman" w:cstheme="minorHAnsi"/>
          <w:lang w:eastAsia="en-GB"/>
        </w:rPr>
        <w:t xml:space="preserve"> Road, Sherborne, Dorset DT9 6AG. </w:t>
      </w:r>
      <w:r w:rsidRPr="00461B14">
        <w:rPr>
          <w:rFonts w:cstheme="minorHAnsi"/>
        </w:rPr>
        <w:t xml:space="preserve">Registered Office: </w:t>
      </w:r>
      <w:proofErr w:type="spellStart"/>
      <w:r w:rsidR="00406559">
        <w:rPr>
          <w:rFonts w:cstheme="minorHAnsi"/>
        </w:rPr>
        <w:t>Bishopbrook</w:t>
      </w:r>
      <w:proofErr w:type="spellEnd"/>
      <w:r w:rsidR="00406559">
        <w:rPr>
          <w:rFonts w:cstheme="minorHAnsi"/>
        </w:rPr>
        <w:t xml:space="preserve"> House, Cathedral Avenue, Wells, Somerset BA5 1FD</w:t>
      </w:r>
      <w:r w:rsidRPr="00461B14">
        <w:rPr>
          <w:rFonts w:cstheme="minorHAnsi"/>
        </w:rPr>
        <w:t>. Registered in England and Wales No. 08511703</w:t>
      </w:r>
    </w:p>
    <w:p w14:paraId="16105873" w14:textId="2FDD3B85" w:rsidR="001F7A85" w:rsidRDefault="001F7A85"/>
    <w:sectPr w:rsidR="001F7A85" w:rsidSect="00941575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975A" w14:textId="77777777" w:rsidR="00941575" w:rsidRDefault="00941575" w:rsidP="00C63E9C">
      <w:r>
        <w:separator/>
      </w:r>
    </w:p>
  </w:endnote>
  <w:endnote w:type="continuationSeparator" w:id="0">
    <w:p w14:paraId="319C88F5" w14:textId="77777777" w:rsidR="00941575" w:rsidRDefault="00941575" w:rsidP="00C6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EBF5" w14:textId="77777777" w:rsidR="00941575" w:rsidRDefault="00941575" w:rsidP="00C63E9C">
      <w:r>
        <w:separator/>
      </w:r>
    </w:p>
  </w:footnote>
  <w:footnote w:type="continuationSeparator" w:id="0">
    <w:p w14:paraId="29630F8F" w14:textId="77777777" w:rsidR="00941575" w:rsidRDefault="00941575" w:rsidP="00C6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BFB8" w14:textId="0808DF3D" w:rsidR="00C63E9C" w:rsidRDefault="00C63E9C">
    <w:pPr>
      <w:pStyle w:val="Header"/>
      <w:rPr>
        <w:rStyle w:val="A1"/>
        <w:sz w:val="28"/>
        <w:szCs w:val="28"/>
      </w:rPr>
    </w:pPr>
    <w:proofErr w:type="spellStart"/>
    <w:r w:rsidRPr="00DA1FA5">
      <w:rPr>
        <w:rFonts w:ascii="Arial" w:hAnsi="Arial" w:cs="Arial"/>
        <w:b/>
        <w:bCs/>
        <w:color w:val="000000" w:themeColor="text1"/>
        <w:sz w:val="73"/>
        <w:szCs w:val="7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Brister</w:t>
    </w:r>
    <w:r w:rsidRPr="00EA18B3">
      <w:rPr>
        <w:rStyle w:val="A1"/>
        <w:rFonts w:ascii="Avenir Next" w:hAnsi="Avenir Next" w:cs="Arial"/>
        <w:b w:val="0"/>
        <w:bCs w:val="0"/>
      </w:rPr>
      <w:t>&amp;</w:t>
    </w:r>
    <w:proofErr w:type="gramStart"/>
    <w:r w:rsidRPr="00DA1FA5">
      <w:rPr>
        <w:rStyle w:val="A1"/>
        <w:rFonts w:ascii="Arial" w:hAnsi="Arial" w:cs="Arial"/>
      </w:rPr>
      <w:t>Son</w:t>
    </w:r>
    <w:proofErr w:type="spellEnd"/>
    <w:r>
      <w:rPr>
        <w:rStyle w:val="A1"/>
      </w:rPr>
      <w:t xml:space="preserve">  </w:t>
    </w:r>
    <w:r w:rsidRPr="00DA1FA5">
      <w:rPr>
        <w:rStyle w:val="A1"/>
        <w:sz w:val="32"/>
        <w:szCs w:val="32"/>
      </w:rPr>
      <w:t>Independent</w:t>
    </w:r>
    <w:proofErr w:type="gramEnd"/>
    <w:r w:rsidRPr="00DA1FA5">
      <w:rPr>
        <w:rStyle w:val="A1"/>
        <w:sz w:val="32"/>
        <w:szCs w:val="32"/>
      </w:rPr>
      <w:t xml:space="preserve"> Family Funeral Directors</w:t>
    </w:r>
  </w:p>
  <w:p w14:paraId="5768DF94" w14:textId="77777777" w:rsidR="00B1181C" w:rsidRDefault="00B11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B5"/>
    <w:rsid w:val="001D2CC0"/>
    <w:rsid w:val="001F7A85"/>
    <w:rsid w:val="003A3C06"/>
    <w:rsid w:val="00406559"/>
    <w:rsid w:val="00457A21"/>
    <w:rsid w:val="00461B14"/>
    <w:rsid w:val="004C013D"/>
    <w:rsid w:val="005D4C8B"/>
    <w:rsid w:val="00605AC4"/>
    <w:rsid w:val="00683246"/>
    <w:rsid w:val="006E4703"/>
    <w:rsid w:val="007C25B4"/>
    <w:rsid w:val="00941575"/>
    <w:rsid w:val="00B1181C"/>
    <w:rsid w:val="00C63E9C"/>
    <w:rsid w:val="00D01EB5"/>
    <w:rsid w:val="00D154C3"/>
    <w:rsid w:val="00DA1FA5"/>
    <w:rsid w:val="00EA1823"/>
    <w:rsid w:val="00E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3E6A"/>
  <w15:chartTrackingRefBased/>
  <w15:docId w15:val="{CF9F3794-E5E6-8B41-AFE1-F8E31010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E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3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9C"/>
  </w:style>
  <w:style w:type="paragraph" w:styleId="Footer">
    <w:name w:val="footer"/>
    <w:basedOn w:val="Normal"/>
    <w:link w:val="FooterChar"/>
    <w:uiPriority w:val="99"/>
    <w:unhideWhenUsed/>
    <w:rsid w:val="00C63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9C"/>
  </w:style>
  <w:style w:type="character" w:customStyle="1" w:styleId="A1">
    <w:name w:val="A1"/>
    <w:uiPriority w:val="99"/>
    <w:rsid w:val="00C63E9C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5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Biss</dc:creator>
  <cp:keywords/>
  <dc:description/>
  <cp:lastModifiedBy>Daniel Biss</cp:lastModifiedBy>
  <cp:revision>2</cp:revision>
  <cp:lastPrinted>2021-11-24T15:36:00Z</cp:lastPrinted>
  <dcterms:created xsi:type="dcterms:W3CDTF">2024-01-03T14:25:00Z</dcterms:created>
  <dcterms:modified xsi:type="dcterms:W3CDTF">2024-01-03T14:25:00Z</dcterms:modified>
</cp:coreProperties>
</file>